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C58875">
      <w:pPr>
        <w:widowControl w:val="0"/>
        <w:adjustRightInd/>
        <w:snapToGrid w:val="0"/>
        <w:spacing w:after="0" w:line="560" w:lineRule="exact"/>
        <w:ind w:firstLine="0" w:firstLineChars="0"/>
        <w:jc w:val="both"/>
        <w:textAlignment w:val="baseline"/>
        <w:rPr>
          <w:rFonts w:ascii="黑体" w:hAnsi="黑体" w:eastAsia="黑体" w:cs="宋体"/>
          <w:color w:val="auto"/>
          <w:kern w:val="2"/>
          <w:sz w:val="32"/>
          <w:szCs w:val="32"/>
        </w:rPr>
      </w:pPr>
      <w:r>
        <w:rPr>
          <w:rFonts w:hint="eastAsia" w:ascii="黑体" w:hAnsi="黑体" w:eastAsia="黑体" w:cs="宋体"/>
          <w:color w:val="auto"/>
          <w:kern w:val="2"/>
          <w:sz w:val="32"/>
          <w:szCs w:val="32"/>
        </w:rPr>
        <w:t>附件3</w:t>
      </w:r>
    </w:p>
    <w:p w14:paraId="0AF9B1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600" w:lineRule="exact"/>
        <w:ind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</w:rPr>
        <w:t>产业研发联合基金绩效目标表</w:t>
      </w:r>
    </w:p>
    <w:bookmarkEnd w:id="0"/>
    <w:tbl>
      <w:tblPr>
        <w:tblStyle w:val="6"/>
        <w:tblW w:w="94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273"/>
        <w:gridCol w:w="1460"/>
        <w:gridCol w:w="981"/>
        <w:gridCol w:w="1400"/>
        <w:gridCol w:w="1143"/>
        <w:gridCol w:w="2543"/>
      </w:tblGrid>
      <w:tr w14:paraId="7A60A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3372" w:type="dxa"/>
            <w:gridSpan w:val="3"/>
            <w:vMerge w:val="restart"/>
            <w:noWrap w:val="0"/>
            <w:vAlign w:val="center"/>
          </w:tcPr>
          <w:p w14:paraId="468DD7BF">
            <w:pPr>
              <w:widowControl w:val="0"/>
              <w:adjustRightInd/>
              <w:snapToGrid w:val="0"/>
              <w:spacing w:after="0" w:line="560" w:lineRule="exact"/>
              <w:ind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  <w:t>资金情况（万元）</w:t>
            </w:r>
          </w:p>
        </w:tc>
        <w:tc>
          <w:tcPr>
            <w:tcW w:w="3524" w:type="dxa"/>
            <w:gridSpan w:val="3"/>
            <w:noWrap w:val="0"/>
            <w:vAlign w:val="center"/>
          </w:tcPr>
          <w:p w14:paraId="3F7C327B">
            <w:pPr>
              <w:widowControl w:val="0"/>
              <w:adjustRightInd/>
              <w:snapToGrid w:val="0"/>
              <w:spacing w:after="0" w:line="560" w:lineRule="exact"/>
              <w:ind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  <w:t>总金额：</w:t>
            </w:r>
          </w:p>
        </w:tc>
        <w:tc>
          <w:tcPr>
            <w:tcW w:w="2543" w:type="dxa"/>
            <w:noWrap w:val="0"/>
            <w:vAlign w:val="top"/>
          </w:tcPr>
          <w:p w14:paraId="5998357D">
            <w:pPr>
              <w:widowControl w:val="0"/>
              <w:adjustRightInd/>
              <w:snapToGrid w:val="0"/>
              <w:spacing w:after="0" w:line="560" w:lineRule="exact"/>
              <w:ind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  <w:t>　</w:t>
            </w:r>
          </w:p>
        </w:tc>
      </w:tr>
      <w:tr w14:paraId="549FD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3372" w:type="dxa"/>
            <w:gridSpan w:val="3"/>
            <w:vMerge w:val="continue"/>
            <w:noWrap w:val="0"/>
            <w:vAlign w:val="center"/>
          </w:tcPr>
          <w:p w14:paraId="5D300F7D">
            <w:pPr>
              <w:widowControl w:val="0"/>
              <w:adjustRightInd/>
              <w:snapToGrid w:val="0"/>
              <w:spacing w:after="0" w:line="560" w:lineRule="exact"/>
              <w:ind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524" w:type="dxa"/>
            <w:gridSpan w:val="3"/>
            <w:noWrap w:val="0"/>
            <w:vAlign w:val="center"/>
          </w:tcPr>
          <w:p w14:paraId="6904496E">
            <w:pPr>
              <w:widowControl w:val="0"/>
              <w:adjustRightInd/>
              <w:snapToGrid w:val="0"/>
              <w:spacing w:after="0" w:line="560" w:lineRule="exact"/>
              <w:ind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  <w:t>其中：申请资金</w:t>
            </w:r>
          </w:p>
        </w:tc>
        <w:tc>
          <w:tcPr>
            <w:tcW w:w="2543" w:type="dxa"/>
            <w:noWrap w:val="0"/>
            <w:vAlign w:val="top"/>
          </w:tcPr>
          <w:p w14:paraId="0655A723">
            <w:pPr>
              <w:widowControl w:val="0"/>
              <w:adjustRightInd/>
              <w:snapToGrid w:val="0"/>
              <w:spacing w:after="0" w:line="560" w:lineRule="exact"/>
              <w:ind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  <w:t>　</w:t>
            </w:r>
          </w:p>
        </w:tc>
      </w:tr>
      <w:tr w14:paraId="0A6C2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372" w:type="dxa"/>
            <w:gridSpan w:val="3"/>
            <w:vMerge w:val="continue"/>
            <w:noWrap w:val="0"/>
            <w:vAlign w:val="center"/>
          </w:tcPr>
          <w:p w14:paraId="2D192B35">
            <w:pPr>
              <w:widowControl w:val="0"/>
              <w:adjustRightInd/>
              <w:snapToGrid w:val="0"/>
              <w:spacing w:after="0" w:line="560" w:lineRule="exact"/>
              <w:ind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524" w:type="dxa"/>
            <w:gridSpan w:val="3"/>
            <w:noWrap w:val="0"/>
            <w:vAlign w:val="center"/>
          </w:tcPr>
          <w:p w14:paraId="64CBAB5E">
            <w:pPr>
              <w:widowControl w:val="0"/>
              <w:adjustRightInd/>
              <w:snapToGrid w:val="0"/>
              <w:spacing w:after="0" w:line="560" w:lineRule="exact"/>
              <w:ind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  <w:t>自筹资金</w:t>
            </w:r>
          </w:p>
        </w:tc>
        <w:tc>
          <w:tcPr>
            <w:tcW w:w="2543" w:type="dxa"/>
            <w:noWrap w:val="0"/>
            <w:vAlign w:val="top"/>
          </w:tcPr>
          <w:p w14:paraId="4E8D3D29">
            <w:pPr>
              <w:widowControl w:val="0"/>
              <w:adjustRightInd/>
              <w:snapToGrid w:val="0"/>
              <w:spacing w:after="0" w:line="560" w:lineRule="exact"/>
              <w:ind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  <w:t>　</w:t>
            </w:r>
          </w:p>
        </w:tc>
      </w:tr>
      <w:tr w14:paraId="130C9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2" w:hRule="atLeast"/>
          <w:jc w:val="center"/>
        </w:trPr>
        <w:tc>
          <w:tcPr>
            <w:tcW w:w="639" w:type="dxa"/>
            <w:noWrap w:val="0"/>
            <w:vAlign w:val="center"/>
          </w:tcPr>
          <w:p w14:paraId="002DA3DF">
            <w:pPr>
              <w:widowControl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总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体</w:t>
            </w:r>
          </w:p>
          <w:p w14:paraId="31626DA9">
            <w:pPr>
              <w:widowControl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目</w:t>
            </w:r>
          </w:p>
          <w:p w14:paraId="5FEE6845">
            <w:pPr>
              <w:widowControl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标</w:t>
            </w:r>
          </w:p>
        </w:tc>
        <w:tc>
          <w:tcPr>
            <w:tcW w:w="8800" w:type="dxa"/>
            <w:gridSpan w:val="6"/>
            <w:noWrap w:val="0"/>
            <w:vAlign w:val="top"/>
          </w:tcPr>
          <w:p w14:paraId="4A88E2B7">
            <w:pPr>
              <w:widowControl w:val="0"/>
              <w:adjustRightInd/>
              <w:snapToGrid w:val="0"/>
              <w:spacing w:after="0" w:line="560" w:lineRule="exact"/>
              <w:ind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</w:p>
          <w:p w14:paraId="3FD0CC4B">
            <w:pPr>
              <w:widowControl w:val="0"/>
              <w:adjustRightInd/>
              <w:snapToGrid w:val="0"/>
              <w:spacing w:after="0" w:line="560" w:lineRule="exact"/>
              <w:ind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</w:p>
        </w:tc>
      </w:tr>
      <w:tr w14:paraId="55807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639" w:type="dxa"/>
            <w:vMerge w:val="restart"/>
            <w:noWrap w:val="0"/>
            <w:vAlign w:val="center"/>
          </w:tcPr>
          <w:p w14:paraId="0D61313D">
            <w:pPr>
              <w:widowControl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项目成果</w:t>
            </w:r>
          </w:p>
          <w:p w14:paraId="0EB38F8F">
            <w:pPr>
              <w:widowControl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项数</w:t>
            </w:r>
          </w:p>
        </w:tc>
        <w:tc>
          <w:tcPr>
            <w:tcW w:w="2733" w:type="dxa"/>
            <w:gridSpan w:val="2"/>
            <w:noWrap w:val="0"/>
            <w:vAlign w:val="center"/>
          </w:tcPr>
          <w:p w14:paraId="6C6676CF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新产品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  （项）</w:t>
            </w:r>
          </w:p>
        </w:tc>
        <w:tc>
          <w:tcPr>
            <w:tcW w:w="3524" w:type="dxa"/>
            <w:gridSpan w:val="3"/>
            <w:noWrap w:val="0"/>
            <w:vAlign w:val="center"/>
          </w:tcPr>
          <w:p w14:paraId="04AC0B97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新技术、新工艺 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（项）</w:t>
            </w:r>
          </w:p>
        </w:tc>
        <w:tc>
          <w:tcPr>
            <w:tcW w:w="2543" w:type="dxa"/>
            <w:noWrap w:val="0"/>
            <w:vAlign w:val="center"/>
          </w:tcPr>
          <w:p w14:paraId="38064D4C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  <w:t xml:space="preserve">新材料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  <w:t>（项）</w:t>
            </w:r>
          </w:p>
        </w:tc>
      </w:tr>
      <w:tr w14:paraId="2B784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 w14:paraId="42E7E988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733" w:type="dxa"/>
            <w:gridSpan w:val="2"/>
            <w:noWrap w:val="0"/>
            <w:vAlign w:val="center"/>
          </w:tcPr>
          <w:p w14:paraId="29C1D144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新装置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（套）</w:t>
            </w:r>
          </w:p>
        </w:tc>
        <w:tc>
          <w:tcPr>
            <w:tcW w:w="3524" w:type="dxa"/>
            <w:gridSpan w:val="3"/>
            <w:noWrap w:val="0"/>
            <w:vAlign w:val="center"/>
          </w:tcPr>
          <w:p w14:paraId="186F2612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研究报告、论文 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（篇）</w:t>
            </w:r>
          </w:p>
        </w:tc>
        <w:tc>
          <w:tcPr>
            <w:tcW w:w="2543" w:type="dxa"/>
            <w:noWrap w:val="0"/>
            <w:vAlign w:val="center"/>
          </w:tcPr>
          <w:p w14:paraId="5A21C0ED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  <w:t>软件      （项）</w:t>
            </w:r>
          </w:p>
        </w:tc>
      </w:tr>
      <w:tr w14:paraId="2AA38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 w14:paraId="292B94C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733" w:type="dxa"/>
            <w:gridSpan w:val="2"/>
            <w:noWrap w:val="0"/>
            <w:vAlign w:val="center"/>
          </w:tcPr>
          <w:p w14:paraId="1FAF20AD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专利共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 （件）</w:t>
            </w:r>
          </w:p>
        </w:tc>
        <w:tc>
          <w:tcPr>
            <w:tcW w:w="3524" w:type="dxa"/>
            <w:gridSpan w:val="3"/>
            <w:noWrap w:val="0"/>
            <w:vAlign w:val="center"/>
          </w:tcPr>
          <w:p w14:paraId="190BE7C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标准共      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   （项）</w:t>
            </w:r>
          </w:p>
        </w:tc>
        <w:tc>
          <w:tcPr>
            <w:tcW w:w="2543" w:type="dxa"/>
            <w:noWrap w:val="0"/>
            <w:vAlign w:val="center"/>
          </w:tcPr>
          <w:p w14:paraId="5ECB5CF8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  <w:t>其他</w:t>
            </w:r>
          </w:p>
        </w:tc>
      </w:tr>
      <w:tr w14:paraId="59DCC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12" w:type="dxa"/>
            <w:gridSpan w:val="2"/>
            <w:noWrap w:val="0"/>
            <w:vAlign w:val="center"/>
          </w:tcPr>
          <w:p w14:paraId="7A6BF458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直接经济效益</w:t>
            </w:r>
          </w:p>
        </w:tc>
        <w:tc>
          <w:tcPr>
            <w:tcW w:w="2441" w:type="dxa"/>
            <w:gridSpan w:val="2"/>
            <w:noWrap w:val="0"/>
            <w:vAlign w:val="center"/>
          </w:tcPr>
          <w:p w14:paraId="2E16E244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（万元）</w:t>
            </w:r>
          </w:p>
        </w:tc>
        <w:tc>
          <w:tcPr>
            <w:tcW w:w="2543" w:type="dxa"/>
            <w:gridSpan w:val="2"/>
            <w:noWrap w:val="0"/>
            <w:vAlign w:val="center"/>
          </w:tcPr>
          <w:p w14:paraId="36BB05B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推广示范经济效益</w:t>
            </w:r>
          </w:p>
        </w:tc>
        <w:tc>
          <w:tcPr>
            <w:tcW w:w="2543" w:type="dxa"/>
            <w:noWrap w:val="0"/>
            <w:vAlign w:val="center"/>
          </w:tcPr>
          <w:p w14:paraId="21E65066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（万元）</w:t>
            </w:r>
          </w:p>
        </w:tc>
      </w:tr>
      <w:tr w14:paraId="5B291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12" w:type="dxa"/>
            <w:gridSpan w:val="2"/>
            <w:noWrap w:val="0"/>
            <w:vAlign w:val="center"/>
          </w:tcPr>
          <w:p w14:paraId="7904802D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新增再孵企业</w:t>
            </w:r>
          </w:p>
        </w:tc>
        <w:tc>
          <w:tcPr>
            <w:tcW w:w="1460" w:type="dxa"/>
            <w:noWrap w:val="0"/>
            <w:vAlign w:val="center"/>
          </w:tcPr>
          <w:p w14:paraId="430C188D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 （个）</w:t>
            </w:r>
          </w:p>
        </w:tc>
        <w:tc>
          <w:tcPr>
            <w:tcW w:w="981" w:type="dxa"/>
            <w:noWrap w:val="0"/>
            <w:vAlign w:val="center"/>
          </w:tcPr>
          <w:p w14:paraId="10D8A230">
            <w:pPr>
              <w:widowControl w:val="0"/>
              <w:adjustRightInd/>
              <w:snapToGrid/>
              <w:spacing w:after="0"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促进技术合同成交额</w:t>
            </w:r>
          </w:p>
        </w:tc>
        <w:tc>
          <w:tcPr>
            <w:tcW w:w="1400" w:type="dxa"/>
            <w:noWrap w:val="0"/>
            <w:vAlign w:val="center"/>
          </w:tcPr>
          <w:p w14:paraId="72EF181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  （万元）</w:t>
            </w:r>
          </w:p>
        </w:tc>
        <w:tc>
          <w:tcPr>
            <w:tcW w:w="1143" w:type="dxa"/>
            <w:noWrap w:val="0"/>
            <w:vAlign w:val="center"/>
          </w:tcPr>
          <w:p w14:paraId="512855B3">
            <w:pPr>
              <w:widowControl w:val="0"/>
              <w:adjustRightInd/>
              <w:snapToGrid/>
              <w:spacing w:after="0"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培训从事技术创新服务人员数量</w:t>
            </w:r>
          </w:p>
        </w:tc>
        <w:tc>
          <w:tcPr>
            <w:tcW w:w="2543" w:type="dxa"/>
            <w:noWrap w:val="0"/>
            <w:vAlign w:val="center"/>
          </w:tcPr>
          <w:p w14:paraId="5F7BBCBD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  （人次）</w:t>
            </w:r>
          </w:p>
        </w:tc>
      </w:tr>
      <w:tr w14:paraId="34158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912" w:type="dxa"/>
            <w:gridSpan w:val="2"/>
            <w:noWrap w:val="0"/>
            <w:vAlign w:val="center"/>
          </w:tcPr>
          <w:p w14:paraId="7EBE607F">
            <w:pPr>
              <w:widowControl w:val="0"/>
              <w:adjustRightInd/>
              <w:snapToGrid/>
              <w:spacing w:after="0"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提供技术咨询/技术服务数量</w:t>
            </w:r>
          </w:p>
        </w:tc>
        <w:tc>
          <w:tcPr>
            <w:tcW w:w="2441" w:type="dxa"/>
            <w:gridSpan w:val="2"/>
            <w:noWrap w:val="0"/>
            <w:vAlign w:val="center"/>
          </w:tcPr>
          <w:p w14:paraId="399F0D98">
            <w:pPr>
              <w:widowControl w:val="0"/>
              <w:adjustRightInd/>
              <w:snapToGrid/>
              <w:spacing w:after="0" w:line="240" w:lineRule="auto"/>
              <w:ind w:firstLine="0" w:firstLineChars="0"/>
              <w:contextualSpacing/>
              <w:jc w:val="righ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 （人次）</w:t>
            </w:r>
          </w:p>
        </w:tc>
        <w:tc>
          <w:tcPr>
            <w:tcW w:w="2543" w:type="dxa"/>
            <w:gridSpan w:val="2"/>
            <w:noWrap w:val="0"/>
            <w:vAlign w:val="center"/>
          </w:tcPr>
          <w:p w14:paraId="451F5478">
            <w:pPr>
              <w:widowControl w:val="0"/>
              <w:adjustRightInd/>
              <w:snapToGrid/>
              <w:spacing w:after="0"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转化科技成果</w:t>
            </w:r>
          </w:p>
          <w:p w14:paraId="4A92D921">
            <w:pPr>
              <w:widowControl w:val="0"/>
              <w:adjustRightInd/>
              <w:snapToGrid/>
              <w:spacing w:after="0" w:line="280" w:lineRule="exact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数量</w:t>
            </w:r>
          </w:p>
        </w:tc>
        <w:tc>
          <w:tcPr>
            <w:tcW w:w="2543" w:type="dxa"/>
            <w:noWrap w:val="0"/>
            <w:vAlign w:val="center"/>
          </w:tcPr>
          <w:p w14:paraId="36E2C5A1">
            <w:pPr>
              <w:widowControl w:val="0"/>
              <w:adjustRightInd/>
              <w:snapToGrid/>
              <w:spacing w:after="0"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 （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>项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）</w:t>
            </w:r>
          </w:p>
        </w:tc>
      </w:tr>
      <w:tr w14:paraId="72A0A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  <w:jc w:val="center"/>
        </w:trPr>
        <w:tc>
          <w:tcPr>
            <w:tcW w:w="1912" w:type="dxa"/>
            <w:gridSpan w:val="2"/>
            <w:noWrap w:val="0"/>
            <w:vAlign w:val="center"/>
          </w:tcPr>
          <w:p w14:paraId="2885495F">
            <w:pPr>
              <w:widowControl w:val="0"/>
              <w:adjustRightInd/>
              <w:snapToGrid/>
              <w:spacing w:after="0"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培训技术经纪人数量</w:t>
            </w:r>
          </w:p>
        </w:tc>
        <w:tc>
          <w:tcPr>
            <w:tcW w:w="1460" w:type="dxa"/>
            <w:noWrap w:val="0"/>
            <w:vAlign w:val="center"/>
          </w:tcPr>
          <w:p w14:paraId="72C1FC34">
            <w:pPr>
              <w:widowControl w:val="0"/>
              <w:adjustRightInd/>
              <w:snapToGrid/>
              <w:spacing w:after="0" w:line="240" w:lineRule="auto"/>
              <w:ind w:firstLine="0" w:firstLineChars="0"/>
              <w:contextualSpacing/>
              <w:jc w:val="righ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（人次）</w:t>
            </w:r>
          </w:p>
        </w:tc>
        <w:tc>
          <w:tcPr>
            <w:tcW w:w="3524" w:type="dxa"/>
            <w:gridSpan w:val="3"/>
            <w:noWrap w:val="0"/>
            <w:vAlign w:val="center"/>
          </w:tcPr>
          <w:p w14:paraId="6B092524">
            <w:pPr>
              <w:widowControl w:val="0"/>
              <w:adjustRightInd/>
              <w:snapToGrid/>
              <w:spacing w:after="0"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开展创业辅导活动</w:t>
            </w:r>
          </w:p>
        </w:tc>
        <w:tc>
          <w:tcPr>
            <w:tcW w:w="2543" w:type="dxa"/>
            <w:noWrap w:val="0"/>
            <w:vAlign w:val="center"/>
          </w:tcPr>
          <w:p w14:paraId="0C02CC47">
            <w:pPr>
              <w:widowControl w:val="0"/>
              <w:adjustRightInd/>
              <w:snapToGrid/>
              <w:spacing w:after="0"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（场）</w:t>
            </w:r>
          </w:p>
        </w:tc>
      </w:tr>
      <w:tr w14:paraId="4800D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1912" w:type="dxa"/>
            <w:gridSpan w:val="2"/>
            <w:noWrap w:val="0"/>
            <w:vAlign w:val="center"/>
          </w:tcPr>
          <w:p w14:paraId="397B96F4">
            <w:pPr>
              <w:widowControl w:val="0"/>
              <w:adjustRightInd/>
              <w:snapToGrid/>
              <w:spacing w:after="0"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科技特派员</w:t>
            </w:r>
          </w:p>
          <w:p w14:paraId="7411286E">
            <w:pPr>
              <w:widowControl w:val="0"/>
              <w:adjustRightInd/>
              <w:snapToGrid/>
              <w:spacing w:after="0"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460" w:type="dxa"/>
            <w:noWrap w:val="0"/>
            <w:vAlign w:val="center"/>
          </w:tcPr>
          <w:p w14:paraId="45EE1B90">
            <w:pPr>
              <w:widowControl w:val="0"/>
              <w:adjustRightInd/>
              <w:snapToGrid/>
              <w:spacing w:after="0" w:line="240" w:lineRule="auto"/>
              <w:ind w:firstLine="0" w:firstLineChars="0"/>
              <w:contextualSpacing/>
              <w:jc w:val="righ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（人次）</w:t>
            </w:r>
          </w:p>
        </w:tc>
        <w:tc>
          <w:tcPr>
            <w:tcW w:w="3524" w:type="dxa"/>
            <w:gridSpan w:val="3"/>
            <w:noWrap w:val="0"/>
            <w:vAlign w:val="center"/>
          </w:tcPr>
          <w:p w14:paraId="5D68E892">
            <w:pPr>
              <w:widowControl w:val="0"/>
              <w:adjustRightInd/>
              <w:snapToGrid/>
              <w:spacing w:after="0" w:line="240" w:lineRule="auto"/>
              <w:ind w:firstLine="0" w:firstLineChars="0"/>
              <w:contextualSpacing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>被服务对象满意度</w:t>
            </w:r>
          </w:p>
        </w:tc>
        <w:tc>
          <w:tcPr>
            <w:tcW w:w="2543" w:type="dxa"/>
            <w:noWrap w:val="0"/>
            <w:vAlign w:val="center"/>
          </w:tcPr>
          <w:p w14:paraId="3DC4DEE4">
            <w:pPr>
              <w:widowControl w:val="0"/>
              <w:adjustRightInd/>
              <w:snapToGrid/>
              <w:spacing w:after="0"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 xml:space="preserve">            </w:t>
            </w:r>
          </w:p>
        </w:tc>
      </w:tr>
      <w:tr w14:paraId="7EBCB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912" w:type="dxa"/>
            <w:gridSpan w:val="2"/>
            <w:noWrap w:val="0"/>
            <w:vAlign w:val="center"/>
          </w:tcPr>
          <w:p w14:paraId="31A3F1A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人才引进及培养 </w:t>
            </w:r>
          </w:p>
        </w:tc>
        <w:tc>
          <w:tcPr>
            <w:tcW w:w="7527" w:type="dxa"/>
            <w:gridSpan w:val="5"/>
            <w:noWrap w:val="0"/>
            <w:vAlign w:val="center"/>
          </w:tcPr>
          <w:p w14:paraId="0BAEA04B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硕士及以上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  （人）， 其中:高级职称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</w:rPr>
              <w:t>（人）</w:t>
            </w:r>
          </w:p>
        </w:tc>
      </w:tr>
    </w:tbl>
    <w:p w14:paraId="54017EAF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CD712C"/>
    <w:rsid w:val="037652A7"/>
    <w:rsid w:val="03BA492B"/>
    <w:rsid w:val="15257FCC"/>
    <w:rsid w:val="20D81D57"/>
    <w:rsid w:val="211803A6"/>
    <w:rsid w:val="34607015"/>
    <w:rsid w:val="437C06CE"/>
    <w:rsid w:val="60CD712C"/>
    <w:rsid w:val="619A0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黑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576" w:lineRule="exact"/>
      <w:ind w:firstLine="420" w:firstLineChars="200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576" w:lineRule="exact"/>
      <w:ind w:firstLine="420" w:firstLineChars="200"/>
      <w:outlineLvl w:val="2"/>
    </w:pPr>
    <w:rPr>
      <w:rFonts w:eastAsia="楷体_GB231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qFormat/>
    <w:uiPriority w:val="39"/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2025-04-24T08:22:00Z</dcterms:created>
  <dc:creator>EL.</dc:creator>
  <cp:lastModifiedBy>EL.</cp:lastModifiedBy>
  <dcterms:modified xsi:type="dcterms:W3CDTF">2025-04-24T08:22:56Z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ABCBD612FBE2483989BB0A4250FA6475_11</vt:lpwstr>
  </property>
  <property fmtid="{D5CDD505-2E9C-101B-9397-08002B2CF9AE}" pid="4" name="KSOTemplateDocerSaveRecord">
    <vt:lpwstr>eyJoZGlkIjoiNTVkZGM4OWRlYzJmOTI0Y2M0ODg2Y2Y1NDI0MmViODQiLCJ1c2VySWQiOiI4MTc1ODExNDMifQ==</vt:lpwstr>
  </property>
</Properties>
</file>